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0D" w:rsidRPr="00973AA9" w:rsidRDefault="00913F0D" w:rsidP="00913F0D">
      <w:pPr>
        <w:ind w:left="-187" w:right="-764"/>
        <w:rPr>
          <w:rFonts w:ascii="Calibri" w:hAnsi="Calibri"/>
          <w:b/>
        </w:rPr>
      </w:pPr>
      <w:bookmarkStart w:id="0" w:name="_GoBack"/>
      <w:bookmarkEnd w:id="0"/>
      <w:r>
        <w:rPr>
          <w:rFonts w:ascii="Calibri" w:hAnsi="Calibri"/>
          <w:b/>
        </w:rPr>
        <w:t xml:space="preserve">Istituto Comprensivo di FAGNANO CASTELLO – MONGRASSANO                                                SCUOLA </w:t>
      </w:r>
      <w:proofErr w:type="gramStart"/>
      <w:r>
        <w:rPr>
          <w:rFonts w:ascii="Calibri" w:hAnsi="Calibri"/>
          <w:b/>
        </w:rPr>
        <w:t>PRIMARIA</w:t>
      </w:r>
      <w:r w:rsidRPr="00973AA9">
        <w:rPr>
          <w:rFonts w:ascii="Calibri" w:hAnsi="Calibri"/>
          <w:b/>
        </w:rPr>
        <w:t xml:space="preserve">  _</w:t>
      </w:r>
      <w:proofErr w:type="gramEnd"/>
      <w:r w:rsidRPr="00973AA9">
        <w:rPr>
          <w:rFonts w:ascii="Calibri" w:hAnsi="Calibri"/>
          <w:b/>
        </w:rPr>
        <w:t xml:space="preserve">___________________________ </w:t>
      </w:r>
    </w:p>
    <w:p w:rsidR="00913F0D" w:rsidRPr="00973AA9" w:rsidRDefault="00913F0D" w:rsidP="00913F0D">
      <w:pPr>
        <w:ind w:right="-764"/>
        <w:rPr>
          <w:rFonts w:ascii="Calibri" w:hAnsi="Calibri"/>
          <w:b/>
        </w:rPr>
      </w:pPr>
    </w:p>
    <w:p w:rsidR="00913F0D" w:rsidRPr="00090BE2" w:rsidRDefault="00913F0D" w:rsidP="00913F0D">
      <w:pPr>
        <w:ind w:right="-31"/>
        <w:jc w:val="center"/>
        <w:rPr>
          <w:rFonts w:ascii="Calibri" w:hAnsi="Calibri"/>
          <w:b/>
          <w:sz w:val="22"/>
          <w:szCs w:val="22"/>
        </w:rPr>
      </w:pPr>
      <w:r w:rsidRPr="00090BE2">
        <w:rPr>
          <w:rFonts w:ascii="Calibri" w:hAnsi="Calibri"/>
          <w:b/>
          <w:sz w:val="22"/>
          <w:szCs w:val="22"/>
        </w:rPr>
        <w:t xml:space="preserve">SCHEDA RIASSUNTIVA DEI LIBRI DI TESTO ADOTTATI PER L’ANNO </w:t>
      </w:r>
      <w:r>
        <w:rPr>
          <w:rFonts w:ascii="Calibri" w:hAnsi="Calibri"/>
          <w:b/>
          <w:sz w:val="22"/>
          <w:szCs w:val="22"/>
        </w:rPr>
        <w:t>SCOLASTICO 2021/2022</w:t>
      </w:r>
    </w:p>
    <w:p w:rsidR="00913F0D" w:rsidRPr="002D733D" w:rsidRDefault="00913F0D" w:rsidP="00913F0D">
      <w:pPr>
        <w:rPr>
          <w:rFonts w:ascii="Verdana" w:hAnsi="Verdana"/>
          <w:sz w:val="12"/>
          <w:szCs w:val="12"/>
        </w:rPr>
      </w:pPr>
    </w:p>
    <w:tbl>
      <w:tblPr>
        <w:tblW w:w="1544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37"/>
        <w:gridCol w:w="1531"/>
        <w:gridCol w:w="2711"/>
        <w:gridCol w:w="2693"/>
        <w:gridCol w:w="2891"/>
        <w:gridCol w:w="567"/>
        <w:gridCol w:w="1985"/>
        <w:gridCol w:w="794"/>
        <w:gridCol w:w="794"/>
        <w:gridCol w:w="737"/>
      </w:tblGrid>
      <w:tr w:rsidR="00913F0D" w:rsidRPr="002D733D" w:rsidTr="00625435">
        <w:tc>
          <w:tcPr>
            <w:tcW w:w="737" w:type="dxa"/>
            <w:tcBorders>
              <w:top w:val="single" w:sz="4" w:space="0" w:color="auto"/>
              <w:bottom w:val="single" w:sz="4" w:space="0" w:color="auto"/>
            </w:tcBorders>
            <w:shd w:val="clear" w:color="auto" w:fill="FFFFFF"/>
            <w:vAlign w:val="center"/>
          </w:tcPr>
          <w:p w:rsidR="00913F0D" w:rsidRPr="00533DAD" w:rsidRDefault="00913F0D" w:rsidP="00625435">
            <w:pPr>
              <w:jc w:val="center"/>
              <w:rPr>
                <w:rFonts w:ascii="Calibri" w:hAnsi="Calibri"/>
                <w:b/>
                <w:sz w:val="20"/>
                <w:szCs w:val="20"/>
              </w:rPr>
            </w:pPr>
            <w:r w:rsidRPr="00533DAD">
              <w:rPr>
                <w:rFonts w:ascii="Calibri" w:hAnsi="Calibri"/>
                <w:b/>
                <w:sz w:val="20"/>
                <w:szCs w:val="20"/>
              </w:rPr>
              <w:t>Classe</w:t>
            </w:r>
          </w:p>
        </w:tc>
        <w:tc>
          <w:tcPr>
            <w:tcW w:w="1531" w:type="dxa"/>
            <w:tcBorders>
              <w:top w:val="single" w:sz="4" w:space="0" w:color="auto"/>
              <w:bottom w:val="single" w:sz="4" w:space="0" w:color="auto"/>
            </w:tcBorders>
            <w:shd w:val="clear" w:color="auto" w:fill="FFFFFF"/>
            <w:vAlign w:val="center"/>
          </w:tcPr>
          <w:p w:rsidR="00913F0D" w:rsidRPr="00533DAD" w:rsidRDefault="00913F0D" w:rsidP="00625435">
            <w:pPr>
              <w:jc w:val="center"/>
              <w:rPr>
                <w:rFonts w:ascii="Calibri" w:hAnsi="Calibri"/>
                <w:b/>
                <w:sz w:val="20"/>
                <w:szCs w:val="20"/>
              </w:rPr>
            </w:pPr>
            <w:r w:rsidRPr="00533DAD">
              <w:rPr>
                <w:rFonts w:ascii="Calibri" w:hAnsi="Calibri"/>
                <w:b/>
                <w:sz w:val="20"/>
                <w:szCs w:val="20"/>
              </w:rPr>
              <w:t>Tipo di testo</w:t>
            </w:r>
          </w:p>
        </w:tc>
        <w:tc>
          <w:tcPr>
            <w:tcW w:w="2711" w:type="dxa"/>
            <w:tcBorders>
              <w:top w:val="single" w:sz="4" w:space="0" w:color="auto"/>
              <w:bottom w:val="single" w:sz="4" w:space="0" w:color="auto"/>
            </w:tcBorders>
            <w:shd w:val="clear" w:color="auto" w:fill="FFFFFF"/>
            <w:vAlign w:val="center"/>
          </w:tcPr>
          <w:p w:rsidR="00913F0D" w:rsidRPr="00533DAD" w:rsidRDefault="00913F0D" w:rsidP="00625435">
            <w:pPr>
              <w:ind w:left="-108"/>
              <w:jc w:val="center"/>
              <w:rPr>
                <w:rFonts w:ascii="Calibri" w:hAnsi="Calibri"/>
                <w:b/>
                <w:sz w:val="20"/>
                <w:szCs w:val="20"/>
              </w:rPr>
            </w:pPr>
            <w:r w:rsidRPr="00533DAD">
              <w:rPr>
                <w:rFonts w:ascii="Calibri" w:hAnsi="Calibri"/>
                <w:b/>
                <w:sz w:val="20"/>
                <w:szCs w:val="20"/>
              </w:rPr>
              <w:t>Codice ISBN</w:t>
            </w:r>
          </w:p>
          <w:p w:rsidR="00913F0D" w:rsidRPr="00533DAD" w:rsidRDefault="00913F0D" w:rsidP="00625435">
            <w:pPr>
              <w:jc w:val="center"/>
              <w:rPr>
                <w:rFonts w:ascii="Calibri" w:hAnsi="Calibri"/>
                <w:b/>
                <w:sz w:val="20"/>
                <w:szCs w:val="20"/>
              </w:rPr>
            </w:pPr>
          </w:p>
        </w:tc>
        <w:tc>
          <w:tcPr>
            <w:tcW w:w="2693" w:type="dxa"/>
            <w:tcBorders>
              <w:top w:val="single" w:sz="4" w:space="0" w:color="auto"/>
              <w:bottom w:val="single" w:sz="4" w:space="0" w:color="auto"/>
            </w:tcBorders>
            <w:shd w:val="clear" w:color="auto" w:fill="FFFFFF"/>
            <w:vAlign w:val="center"/>
          </w:tcPr>
          <w:p w:rsidR="00913F0D" w:rsidRPr="00533DAD" w:rsidRDefault="00913F0D" w:rsidP="00625435">
            <w:pPr>
              <w:jc w:val="center"/>
              <w:rPr>
                <w:rFonts w:ascii="Calibri" w:hAnsi="Calibri"/>
                <w:b/>
                <w:sz w:val="20"/>
                <w:szCs w:val="20"/>
              </w:rPr>
            </w:pPr>
            <w:r w:rsidRPr="00533DAD">
              <w:rPr>
                <w:rFonts w:ascii="Calibri" w:hAnsi="Calibri"/>
                <w:b/>
                <w:sz w:val="20"/>
                <w:szCs w:val="20"/>
              </w:rPr>
              <w:t>Autore</w:t>
            </w:r>
          </w:p>
        </w:tc>
        <w:tc>
          <w:tcPr>
            <w:tcW w:w="2891" w:type="dxa"/>
            <w:tcBorders>
              <w:top w:val="single" w:sz="4" w:space="0" w:color="auto"/>
              <w:bottom w:val="single" w:sz="4" w:space="0" w:color="auto"/>
            </w:tcBorders>
            <w:shd w:val="clear" w:color="auto" w:fill="FFFFFF"/>
            <w:vAlign w:val="center"/>
          </w:tcPr>
          <w:p w:rsidR="00913F0D" w:rsidRPr="00533DAD" w:rsidRDefault="00913F0D" w:rsidP="00625435">
            <w:pPr>
              <w:ind w:left="-108"/>
              <w:jc w:val="center"/>
              <w:rPr>
                <w:rFonts w:ascii="Calibri" w:hAnsi="Calibri"/>
                <w:b/>
                <w:sz w:val="20"/>
                <w:szCs w:val="20"/>
              </w:rPr>
            </w:pPr>
            <w:r w:rsidRPr="00533DAD">
              <w:rPr>
                <w:rFonts w:ascii="Calibri" w:hAnsi="Calibri"/>
                <w:b/>
                <w:sz w:val="20"/>
                <w:szCs w:val="20"/>
              </w:rPr>
              <w:t>Titolo</w:t>
            </w:r>
          </w:p>
          <w:p w:rsidR="00913F0D" w:rsidRPr="00533DAD" w:rsidRDefault="00913F0D" w:rsidP="00625435">
            <w:pPr>
              <w:jc w:val="center"/>
              <w:rPr>
                <w:rFonts w:ascii="Calibri" w:hAnsi="Calibri"/>
                <w:b/>
                <w:sz w:val="20"/>
                <w:szCs w:val="20"/>
              </w:rPr>
            </w:pPr>
          </w:p>
        </w:tc>
        <w:tc>
          <w:tcPr>
            <w:tcW w:w="567" w:type="dxa"/>
            <w:tcBorders>
              <w:top w:val="single" w:sz="4" w:space="0" w:color="auto"/>
              <w:bottom w:val="single" w:sz="4" w:space="0" w:color="auto"/>
            </w:tcBorders>
            <w:shd w:val="clear" w:color="auto" w:fill="FFFFFF"/>
            <w:vAlign w:val="center"/>
          </w:tcPr>
          <w:p w:rsidR="00913F0D" w:rsidRPr="00533DAD" w:rsidRDefault="00913F0D" w:rsidP="00625435">
            <w:pPr>
              <w:ind w:left="-108"/>
              <w:jc w:val="center"/>
              <w:rPr>
                <w:rFonts w:ascii="Calibri" w:hAnsi="Calibri"/>
                <w:b/>
                <w:sz w:val="20"/>
                <w:szCs w:val="20"/>
              </w:rPr>
            </w:pPr>
            <w:r w:rsidRPr="00533DAD">
              <w:rPr>
                <w:rFonts w:ascii="Calibri" w:hAnsi="Calibri"/>
                <w:b/>
                <w:sz w:val="20"/>
                <w:szCs w:val="20"/>
              </w:rPr>
              <w:t>Vol.</w:t>
            </w:r>
            <w:r w:rsidRPr="00533DAD">
              <w:rPr>
                <w:rStyle w:val="Rimandonotaapidipagina"/>
                <w:rFonts w:ascii="Calibri" w:hAnsi="Calibri"/>
                <w:b/>
                <w:sz w:val="20"/>
                <w:szCs w:val="20"/>
              </w:rPr>
              <w:footnoteReference w:id="1"/>
            </w:r>
          </w:p>
        </w:tc>
        <w:tc>
          <w:tcPr>
            <w:tcW w:w="1985" w:type="dxa"/>
            <w:tcBorders>
              <w:top w:val="single" w:sz="4" w:space="0" w:color="auto"/>
              <w:bottom w:val="single" w:sz="4" w:space="0" w:color="auto"/>
              <w:right w:val="single" w:sz="4" w:space="0" w:color="auto"/>
            </w:tcBorders>
            <w:shd w:val="clear" w:color="auto" w:fill="FFFFFF"/>
            <w:vAlign w:val="center"/>
          </w:tcPr>
          <w:p w:rsidR="00913F0D" w:rsidRPr="00533DAD" w:rsidRDefault="00913F0D" w:rsidP="00625435">
            <w:pPr>
              <w:ind w:left="-108"/>
              <w:jc w:val="center"/>
              <w:rPr>
                <w:rFonts w:ascii="Calibri" w:hAnsi="Calibri"/>
                <w:b/>
                <w:sz w:val="20"/>
                <w:szCs w:val="20"/>
              </w:rPr>
            </w:pPr>
            <w:r w:rsidRPr="00533DAD">
              <w:rPr>
                <w:rFonts w:ascii="Calibri" w:hAnsi="Calibri"/>
                <w:b/>
                <w:sz w:val="20"/>
                <w:szCs w:val="20"/>
              </w:rPr>
              <w:t>Editore</w:t>
            </w:r>
          </w:p>
        </w:tc>
        <w:tc>
          <w:tcPr>
            <w:tcW w:w="794" w:type="dxa"/>
            <w:tcBorders>
              <w:top w:val="single" w:sz="4" w:space="0" w:color="auto"/>
              <w:bottom w:val="single" w:sz="4" w:space="0" w:color="auto"/>
              <w:right w:val="single" w:sz="4" w:space="0" w:color="auto"/>
            </w:tcBorders>
            <w:shd w:val="clear" w:color="auto" w:fill="FFFFFF"/>
            <w:vAlign w:val="center"/>
          </w:tcPr>
          <w:p w:rsidR="00913F0D" w:rsidRPr="00533DAD" w:rsidRDefault="00913F0D" w:rsidP="00625435">
            <w:pPr>
              <w:ind w:left="-108"/>
              <w:jc w:val="center"/>
              <w:rPr>
                <w:rFonts w:ascii="Verdana" w:hAnsi="Verdana"/>
                <w:b/>
                <w:sz w:val="20"/>
                <w:szCs w:val="20"/>
              </w:rPr>
            </w:pPr>
          </w:p>
          <w:p w:rsidR="00913F0D" w:rsidRDefault="00913F0D" w:rsidP="00625435">
            <w:pPr>
              <w:jc w:val="center"/>
              <w:rPr>
                <w:rFonts w:ascii="Calibri" w:hAnsi="Calibri"/>
                <w:b/>
                <w:sz w:val="20"/>
                <w:szCs w:val="20"/>
              </w:rPr>
            </w:pPr>
            <w:r>
              <w:rPr>
                <w:rFonts w:ascii="Calibri" w:hAnsi="Calibri"/>
                <w:b/>
                <w:sz w:val="20"/>
                <w:szCs w:val="20"/>
              </w:rPr>
              <w:t xml:space="preserve">Nuova </w:t>
            </w:r>
          </w:p>
          <w:p w:rsidR="00913F0D" w:rsidRPr="00533DAD" w:rsidRDefault="00913F0D" w:rsidP="00625435">
            <w:pPr>
              <w:jc w:val="center"/>
              <w:rPr>
                <w:rFonts w:ascii="Calibri" w:hAnsi="Calibri"/>
                <w:b/>
                <w:sz w:val="20"/>
                <w:szCs w:val="20"/>
              </w:rPr>
            </w:pPr>
            <w:proofErr w:type="spellStart"/>
            <w:proofErr w:type="gramStart"/>
            <w:r>
              <w:rPr>
                <w:rFonts w:ascii="Calibri" w:hAnsi="Calibri"/>
                <w:b/>
                <w:sz w:val="20"/>
                <w:szCs w:val="20"/>
              </w:rPr>
              <w:t>adoz</w:t>
            </w:r>
            <w:proofErr w:type="spellEnd"/>
            <w:proofErr w:type="gramEnd"/>
            <w:r>
              <w:rPr>
                <w:rFonts w:ascii="Calibri" w:hAnsi="Calibri"/>
                <w:b/>
                <w:sz w:val="20"/>
                <w:szCs w:val="20"/>
              </w:rPr>
              <w:t>.</w:t>
            </w:r>
            <w:r>
              <w:rPr>
                <w:rStyle w:val="Rimandonotaapidipagina"/>
                <w:rFonts w:ascii="Calibri" w:hAnsi="Calibri"/>
                <w:b/>
                <w:sz w:val="20"/>
                <w:szCs w:val="20"/>
              </w:rPr>
              <w:footnoteReference w:id="2"/>
            </w:r>
          </w:p>
          <w:p w:rsidR="00913F0D" w:rsidRPr="00533DAD" w:rsidRDefault="00913F0D" w:rsidP="00625435">
            <w:pPr>
              <w:rPr>
                <w:rFonts w:ascii="Verdana" w:hAnsi="Verdana"/>
                <w:b/>
                <w:sz w:val="20"/>
                <w:szCs w:val="20"/>
              </w:rPr>
            </w:pPr>
          </w:p>
        </w:tc>
        <w:tc>
          <w:tcPr>
            <w:tcW w:w="794" w:type="dxa"/>
            <w:tcBorders>
              <w:top w:val="single" w:sz="4" w:space="0" w:color="auto"/>
              <w:bottom w:val="single" w:sz="4" w:space="0" w:color="auto"/>
              <w:right w:val="single" w:sz="4" w:space="0" w:color="auto"/>
            </w:tcBorders>
            <w:shd w:val="clear" w:color="auto" w:fill="FFFFFF"/>
            <w:vAlign w:val="center"/>
          </w:tcPr>
          <w:p w:rsidR="00913F0D" w:rsidRPr="00533DAD" w:rsidRDefault="00913F0D" w:rsidP="00625435">
            <w:pPr>
              <w:ind w:left="-108"/>
              <w:jc w:val="center"/>
              <w:rPr>
                <w:rFonts w:ascii="Calibri" w:hAnsi="Calibri"/>
                <w:b/>
                <w:sz w:val="20"/>
                <w:szCs w:val="20"/>
              </w:rPr>
            </w:pPr>
            <w:r w:rsidRPr="00533DAD">
              <w:rPr>
                <w:rFonts w:ascii="Calibri" w:hAnsi="Calibri"/>
                <w:b/>
                <w:sz w:val="20"/>
                <w:szCs w:val="20"/>
              </w:rPr>
              <w:t xml:space="preserve">Da </w:t>
            </w:r>
            <w:proofErr w:type="spellStart"/>
            <w:r w:rsidRPr="00533DAD">
              <w:rPr>
                <w:rFonts w:ascii="Calibri" w:hAnsi="Calibri"/>
                <w:b/>
                <w:sz w:val="20"/>
                <w:szCs w:val="20"/>
              </w:rPr>
              <w:t>acq</w:t>
            </w:r>
            <w:proofErr w:type="spellEnd"/>
            <w:r w:rsidRPr="00533DAD">
              <w:rPr>
                <w:rFonts w:ascii="Calibri" w:hAnsi="Calibri"/>
                <w:b/>
                <w:sz w:val="20"/>
                <w:szCs w:val="20"/>
              </w:rPr>
              <w:t>.</w:t>
            </w:r>
            <w:r w:rsidRPr="00533DAD">
              <w:rPr>
                <w:rStyle w:val="Rimandonotaapidipagina"/>
                <w:rFonts w:ascii="Calibri" w:hAnsi="Calibri"/>
                <w:b/>
                <w:sz w:val="20"/>
                <w:szCs w:val="20"/>
              </w:rPr>
              <w:footnoteReference w:id="3"/>
            </w:r>
          </w:p>
        </w:tc>
        <w:tc>
          <w:tcPr>
            <w:tcW w:w="737" w:type="dxa"/>
            <w:tcBorders>
              <w:top w:val="single" w:sz="4" w:space="0" w:color="auto"/>
              <w:bottom w:val="single" w:sz="4" w:space="0" w:color="auto"/>
              <w:right w:val="single" w:sz="4" w:space="0" w:color="auto"/>
            </w:tcBorders>
            <w:shd w:val="clear" w:color="auto" w:fill="FFFFFF"/>
            <w:vAlign w:val="center"/>
          </w:tcPr>
          <w:p w:rsidR="00913F0D" w:rsidRPr="00533DAD" w:rsidRDefault="00913F0D" w:rsidP="00625435">
            <w:pPr>
              <w:ind w:left="-108"/>
              <w:jc w:val="center"/>
              <w:rPr>
                <w:rFonts w:ascii="Calibri" w:hAnsi="Calibri"/>
                <w:b/>
                <w:sz w:val="20"/>
                <w:szCs w:val="20"/>
              </w:rPr>
            </w:pPr>
            <w:proofErr w:type="spellStart"/>
            <w:r w:rsidRPr="00533DAD">
              <w:rPr>
                <w:rFonts w:ascii="Calibri" w:hAnsi="Calibri"/>
                <w:b/>
                <w:sz w:val="20"/>
                <w:szCs w:val="20"/>
              </w:rPr>
              <w:t>Cons</w:t>
            </w:r>
            <w:proofErr w:type="spellEnd"/>
            <w:r w:rsidRPr="00533DAD">
              <w:rPr>
                <w:rFonts w:ascii="Calibri" w:hAnsi="Calibri"/>
                <w:b/>
                <w:sz w:val="20"/>
                <w:szCs w:val="20"/>
              </w:rPr>
              <w:t>.</w:t>
            </w:r>
            <w:r w:rsidRPr="00533DAD">
              <w:rPr>
                <w:rStyle w:val="Rimandonotaapidipagina"/>
                <w:rFonts w:ascii="Calibri" w:hAnsi="Calibri"/>
                <w:b/>
                <w:sz w:val="20"/>
                <w:szCs w:val="20"/>
              </w:rPr>
              <w:footnoteReference w:id="4"/>
            </w:r>
          </w:p>
        </w:tc>
      </w:tr>
      <w:tr w:rsidR="00913F0D" w:rsidRPr="002D733D" w:rsidTr="00625435">
        <w:trPr>
          <w:trHeight w:val="20"/>
        </w:trPr>
        <w:tc>
          <w:tcPr>
            <w:tcW w:w="737" w:type="dxa"/>
            <w:vMerge w:val="restart"/>
            <w:tcBorders>
              <w:top w:val="single" w:sz="4" w:space="0" w:color="auto"/>
            </w:tcBorders>
            <w:shd w:val="clear" w:color="auto" w:fill="FFFFFF"/>
          </w:tcPr>
          <w:p w:rsidR="00913F0D" w:rsidRPr="0023134F" w:rsidRDefault="00913F0D" w:rsidP="00625435">
            <w:pPr>
              <w:jc w:val="center"/>
              <w:rPr>
                <w:rFonts w:ascii="Calibri" w:hAnsi="Calibri"/>
                <w:sz w:val="20"/>
                <w:szCs w:val="20"/>
              </w:rPr>
            </w:pPr>
          </w:p>
          <w:p w:rsidR="00913F0D" w:rsidRPr="0023134F" w:rsidRDefault="00913F0D" w:rsidP="00625435">
            <w:pPr>
              <w:jc w:val="center"/>
              <w:rPr>
                <w:rFonts w:ascii="Calibri" w:hAnsi="Calibri"/>
                <w:sz w:val="20"/>
                <w:szCs w:val="20"/>
              </w:rPr>
            </w:pPr>
          </w:p>
          <w:p w:rsidR="00913F0D" w:rsidRPr="0023134F" w:rsidRDefault="00913F0D" w:rsidP="00625435">
            <w:pPr>
              <w:jc w:val="center"/>
              <w:rPr>
                <w:rFonts w:ascii="Calibri" w:hAnsi="Calibri"/>
                <w:sz w:val="20"/>
                <w:szCs w:val="20"/>
              </w:rPr>
            </w:pPr>
            <w:r w:rsidRPr="0023134F">
              <w:rPr>
                <w:rFonts w:ascii="Calibri" w:hAnsi="Calibri"/>
                <w:sz w:val="20"/>
                <w:szCs w:val="20"/>
              </w:rPr>
              <w:t>I</w:t>
            </w:r>
          </w:p>
        </w:tc>
        <w:tc>
          <w:tcPr>
            <w:tcW w:w="1531" w:type="dxa"/>
            <w:tcBorders>
              <w:top w:val="single" w:sz="4" w:space="0" w:color="auto"/>
              <w:bottom w:val="single" w:sz="4" w:space="0" w:color="auto"/>
            </w:tcBorders>
            <w:shd w:val="clear" w:color="auto" w:fill="FFFFFF"/>
          </w:tcPr>
          <w:p w:rsidR="00913F0D" w:rsidRPr="006A2071" w:rsidRDefault="00913F0D" w:rsidP="00625435">
            <w:pPr>
              <w:rPr>
                <w:rFonts w:ascii="Calibri" w:hAnsi="Calibri"/>
                <w:sz w:val="20"/>
                <w:szCs w:val="20"/>
              </w:rPr>
            </w:pPr>
            <w:r>
              <w:rPr>
                <w:rFonts w:ascii="Calibri" w:hAnsi="Calibri"/>
                <w:sz w:val="20"/>
                <w:szCs w:val="20"/>
              </w:rPr>
              <w:t>Religione</w:t>
            </w:r>
          </w:p>
        </w:tc>
        <w:tc>
          <w:tcPr>
            <w:tcW w:w="2711" w:type="dxa"/>
            <w:tcBorders>
              <w:top w:val="single" w:sz="4" w:space="0" w:color="auto"/>
              <w:bottom w:val="single" w:sz="4" w:space="0" w:color="auto"/>
            </w:tcBorders>
            <w:shd w:val="clear" w:color="auto" w:fill="FFFFFF"/>
          </w:tcPr>
          <w:p w:rsidR="00913F0D" w:rsidRPr="0023134F" w:rsidRDefault="00913F0D" w:rsidP="00625435">
            <w:pPr>
              <w:rPr>
                <w:rFonts w:ascii="Calibri" w:hAnsi="Calibri"/>
                <w:sz w:val="20"/>
                <w:szCs w:val="20"/>
              </w:rPr>
            </w:pPr>
          </w:p>
        </w:tc>
        <w:tc>
          <w:tcPr>
            <w:tcW w:w="2693" w:type="dxa"/>
            <w:tcBorders>
              <w:top w:val="single" w:sz="4" w:space="0" w:color="auto"/>
              <w:bottom w:val="single" w:sz="4" w:space="0" w:color="auto"/>
            </w:tcBorders>
            <w:shd w:val="clear" w:color="auto" w:fill="FFFFFF"/>
          </w:tcPr>
          <w:p w:rsidR="00913F0D" w:rsidRPr="0023134F" w:rsidRDefault="00913F0D" w:rsidP="00625435">
            <w:pPr>
              <w:rPr>
                <w:rFonts w:ascii="Calibri" w:hAnsi="Calibri"/>
                <w:sz w:val="20"/>
                <w:szCs w:val="20"/>
              </w:rPr>
            </w:pPr>
          </w:p>
        </w:tc>
        <w:tc>
          <w:tcPr>
            <w:tcW w:w="2891" w:type="dxa"/>
            <w:tcBorders>
              <w:top w:val="single" w:sz="4" w:space="0" w:color="auto"/>
              <w:bottom w:val="single" w:sz="4" w:space="0" w:color="auto"/>
            </w:tcBorders>
            <w:shd w:val="clear" w:color="auto" w:fill="FFFFFF"/>
          </w:tcPr>
          <w:p w:rsidR="00913F0D" w:rsidRPr="0023134F" w:rsidRDefault="00913F0D" w:rsidP="00625435">
            <w:pPr>
              <w:rPr>
                <w:rFonts w:ascii="Calibri" w:hAnsi="Calibri"/>
                <w:sz w:val="20"/>
                <w:szCs w:val="20"/>
              </w:rPr>
            </w:pPr>
          </w:p>
        </w:tc>
        <w:tc>
          <w:tcPr>
            <w:tcW w:w="567" w:type="dxa"/>
            <w:tcBorders>
              <w:top w:val="single" w:sz="4" w:space="0" w:color="auto"/>
              <w:bottom w:val="single" w:sz="4" w:space="0" w:color="auto"/>
            </w:tcBorders>
            <w:shd w:val="clear" w:color="auto" w:fill="FFFFFF"/>
          </w:tcPr>
          <w:p w:rsidR="00913F0D" w:rsidRPr="0023134F" w:rsidRDefault="00913F0D" w:rsidP="00625435">
            <w:pPr>
              <w:rPr>
                <w:rFonts w:ascii="Calibri" w:hAnsi="Calibri"/>
                <w:sz w:val="20"/>
                <w:szCs w:val="20"/>
              </w:rPr>
            </w:pPr>
          </w:p>
        </w:tc>
        <w:tc>
          <w:tcPr>
            <w:tcW w:w="1985" w:type="dxa"/>
            <w:tcBorders>
              <w:top w:val="single" w:sz="4" w:space="0" w:color="auto"/>
              <w:bottom w:val="single" w:sz="4" w:space="0" w:color="auto"/>
              <w:right w:val="single" w:sz="4" w:space="0" w:color="auto"/>
            </w:tcBorders>
            <w:shd w:val="clear" w:color="auto" w:fill="FFFFFF"/>
          </w:tcPr>
          <w:p w:rsidR="00913F0D" w:rsidRPr="0023134F" w:rsidRDefault="00913F0D" w:rsidP="00625435">
            <w:pPr>
              <w:rPr>
                <w:rFonts w:ascii="Calibri" w:hAnsi="Calibri"/>
                <w:sz w:val="20"/>
                <w:szCs w:val="20"/>
              </w:rPr>
            </w:pPr>
          </w:p>
          <w:p w:rsidR="00913F0D" w:rsidRPr="0023134F" w:rsidRDefault="00913F0D" w:rsidP="00625435">
            <w:pPr>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13F0D" w:rsidRPr="0023134F" w:rsidRDefault="00913F0D" w:rsidP="00625435">
            <w:pPr>
              <w:rPr>
                <w:rFonts w:ascii="Verdana" w:hAnsi="Verdana"/>
                <w:sz w:val="20"/>
                <w:szCs w:val="20"/>
              </w:rPr>
            </w:pPr>
          </w:p>
        </w:tc>
        <w:tc>
          <w:tcPr>
            <w:tcW w:w="794" w:type="dxa"/>
            <w:tcBorders>
              <w:top w:val="single" w:sz="4" w:space="0" w:color="auto"/>
              <w:bottom w:val="single" w:sz="4" w:space="0" w:color="auto"/>
              <w:right w:val="single" w:sz="4" w:space="0" w:color="auto"/>
            </w:tcBorders>
            <w:shd w:val="clear" w:color="auto" w:fill="FFFFFF"/>
          </w:tcPr>
          <w:p w:rsidR="00913F0D" w:rsidRPr="0023134F" w:rsidRDefault="00913F0D" w:rsidP="00625435">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13F0D" w:rsidRPr="0023134F" w:rsidRDefault="00913F0D" w:rsidP="00625435">
            <w:pPr>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Il libro della prima classe</w:t>
            </w:r>
          </w:p>
        </w:tc>
        <w:tc>
          <w:tcPr>
            <w:tcW w:w="2711"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bottom w:val="single" w:sz="4" w:space="0" w:color="auto"/>
            </w:tcBorders>
            <w:shd w:val="clear" w:color="auto" w:fill="FFFFFF"/>
          </w:tcPr>
          <w:p w:rsidR="00913F0D" w:rsidRDefault="00913F0D" w:rsidP="00625435">
            <w:pPr>
              <w:spacing w:line="240" w:lineRule="atLeast"/>
              <w:rPr>
                <w:rFonts w:ascii="Calibri" w:hAnsi="Calibri"/>
                <w:sz w:val="20"/>
                <w:szCs w:val="20"/>
              </w:rPr>
            </w:pPr>
            <w:r w:rsidRPr="0023134F">
              <w:rPr>
                <w:rFonts w:ascii="Calibri" w:hAnsi="Calibri"/>
                <w:sz w:val="20"/>
                <w:szCs w:val="20"/>
              </w:rPr>
              <w:t>Lingua Inglese</w:t>
            </w:r>
          </w:p>
        </w:tc>
        <w:tc>
          <w:tcPr>
            <w:tcW w:w="2711"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val="restart"/>
            <w:tcBorders>
              <w:top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r w:rsidRPr="0023134F">
              <w:rPr>
                <w:rFonts w:ascii="Calibri" w:hAnsi="Calibri"/>
                <w:sz w:val="20"/>
                <w:szCs w:val="20"/>
              </w:rPr>
              <w:t>II</w:t>
            </w:r>
          </w:p>
        </w:tc>
        <w:tc>
          <w:tcPr>
            <w:tcW w:w="1531" w:type="dxa"/>
            <w:tcBorders>
              <w:top w:val="single" w:sz="18"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Religione</w:t>
            </w:r>
          </w:p>
        </w:tc>
        <w:tc>
          <w:tcPr>
            <w:tcW w:w="2711" w:type="dxa"/>
            <w:tcBorders>
              <w:top w:val="single" w:sz="18"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18"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18"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18"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18"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18"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18"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18" w:space="0" w:color="auto"/>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Sussidiario (1°biennio)</w:t>
            </w:r>
          </w:p>
        </w:tc>
        <w:tc>
          <w:tcPr>
            <w:tcW w:w="271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tcBorders>
            <w:shd w:val="clear" w:color="auto" w:fill="FFFFFF"/>
          </w:tcPr>
          <w:p w:rsidR="00913F0D" w:rsidRDefault="00913F0D" w:rsidP="00625435">
            <w:pPr>
              <w:spacing w:line="240" w:lineRule="atLeast"/>
              <w:rPr>
                <w:rFonts w:ascii="Calibri" w:hAnsi="Calibri"/>
                <w:sz w:val="20"/>
                <w:szCs w:val="20"/>
              </w:rPr>
            </w:pPr>
            <w:r w:rsidRPr="0023134F">
              <w:rPr>
                <w:rFonts w:ascii="Calibri" w:hAnsi="Calibri"/>
                <w:sz w:val="20"/>
                <w:szCs w:val="20"/>
              </w:rPr>
              <w:t>Lingua Inglese</w:t>
            </w:r>
          </w:p>
        </w:tc>
        <w:tc>
          <w:tcPr>
            <w:tcW w:w="271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val="restart"/>
            <w:tcBorders>
              <w:top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r w:rsidRPr="0023134F">
              <w:rPr>
                <w:rFonts w:ascii="Calibri" w:hAnsi="Calibri"/>
                <w:sz w:val="20"/>
                <w:szCs w:val="20"/>
              </w:rPr>
              <w:t>III</w:t>
            </w:r>
          </w:p>
        </w:tc>
        <w:tc>
          <w:tcPr>
            <w:tcW w:w="1531"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r w:rsidRPr="0023134F">
              <w:rPr>
                <w:rFonts w:ascii="Calibri" w:hAnsi="Calibri"/>
                <w:sz w:val="20"/>
                <w:szCs w:val="20"/>
              </w:rPr>
              <w:t>Religione</w:t>
            </w:r>
          </w:p>
        </w:tc>
        <w:tc>
          <w:tcPr>
            <w:tcW w:w="2711"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top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Sussidiario (1°biennio)</w:t>
            </w:r>
          </w:p>
        </w:tc>
        <w:tc>
          <w:tcPr>
            <w:tcW w:w="271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top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tcBorders>
            <w:shd w:val="clear" w:color="auto" w:fill="FFFFFF"/>
          </w:tcPr>
          <w:p w:rsidR="00913F0D" w:rsidRDefault="00913F0D" w:rsidP="00625435">
            <w:pPr>
              <w:spacing w:line="240" w:lineRule="atLeast"/>
              <w:rPr>
                <w:rFonts w:ascii="Calibri" w:hAnsi="Calibri"/>
                <w:sz w:val="20"/>
                <w:szCs w:val="20"/>
              </w:rPr>
            </w:pPr>
            <w:r w:rsidRPr="0023134F">
              <w:rPr>
                <w:rFonts w:ascii="Calibri" w:hAnsi="Calibri"/>
                <w:sz w:val="20"/>
                <w:szCs w:val="20"/>
              </w:rPr>
              <w:t>Lingua Inglese</w:t>
            </w:r>
          </w:p>
        </w:tc>
        <w:tc>
          <w:tcPr>
            <w:tcW w:w="271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rPr>
                <w:rFonts w:ascii="Calibri" w:hAnsi="Calibri"/>
                <w:sz w:val="20"/>
                <w:szCs w:val="20"/>
              </w:rPr>
            </w:pPr>
          </w:p>
        </w:tc>
        <w:tc>
          <w:tcPr>
            <w:tcW w:w="153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val="restart"/>
            <w:tcBorders>
              <w:top w:val="single" w:sz="4"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r w:rsidRPr="0023134F">
              <w:rPr>
                <w:rFonts w:ascii="Calibri" w:hAnsi="Calibri"/>
                <w:sz w:val="20"/>
                <w:szCs w:val="20"/>
              </w:rPr>
              <w:t>IV</w:t>
            </w:r>
          </w:p>
        </w:tc>
        <w:tc>
          <w:tcPr>
            <w:tcW w:w="153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Religione</w:t>
            </w:r>
          </w:p>
        </w:tc>
        <w:tc>
          <w:tcPr>
            <w:tcW w:w="271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top w:val="single" w:sz="4"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sidRPr="0023134F">
              <w:rPr>
                <w:rFonts w:ascii="Calibri" w:hAnsi="Calibri"/>
                <w:sz w:val="20"/>
                <w:szCs w:val="20"/>
              </w:rPr>
              <w:t>Lingua Inglese</w:t>
            </w:r>
          </w:p>
        </w:tc>
        <w:tc>
          <w:tcPr>
            <w:tcW w:w="271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bottom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 xml:space="preserve">Sussidiario dei linguaggi </w:t>
            </w: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bottom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bottom w:val="single" w:sz="4" w:space="0" w:color="auto"/>
            </w:tcBorders>
            <w:shd w:val="clear" w:color="auto" w:fill="FFFFFF"/>
          </w:tcPr>
          <w:p w:rsidR="00913F0D" w:rsidRDefault="00913F0D" w:rsidP="00625435">
            <w:pPr>
              <w:spacing w:line="240" w:lineRule="atLeast"/>
              <w:rPr>
                <w:rFonts w:ascii="Calibri" w:hAnsi="Calibri"/>
                <w:sz w:val="20"/>
                <w:szCs w:val="20"/>
              </w:rPr>
            </w:pPr>
            <w:r>
              <w:rPr>
                <w:rFonts w:ascii="Calibri" w:hAnsi="Calibri"/>
                <w:sz w:val="20"/>
                <w:szCs w:val="20"/>
              </w:rPr>
              <w:t>Sussidiario delle discipline</w:t>
            </w: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bottom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bottom w:val="single" w:sz="4" w:space="0" w:color="auto"/>
            </w:tcBorders>
            <w:shd w:val="clear" w:color="auto" w:fill="FFFFFF"/>
          </w:tcPr>
          <w:p w:rsidR="00913F0D" w:rsidRDefault="00913F0D" w:rsidP="00625435">
            <w:pPr>
              <w:spacing w:line="240" w:lineRule="atLeast"/>
              <w:rPr>
                <w:rFonts w:ascii="Calibri" w:hAnsi="Calibri"/>
                <w:sz w:val="20"/>
                <w:szCs w:val="20"/>
              </w:rPr>
            </w:pPr>
            <w:r>
              <w:rPr>
                <w:rFonts w:ascii="Calibri" w:hAnsi="Calibri"/>
                <w:sz w:val="20"/>
                <w:szCs w:val="20"/>
              </w:rPr>
              <w:t>Parascolastica</w:t>
            </w: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tcBorders>
              <w:bottom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tc>
        <w:tc>
          <w:tcPr>
            <w:tcW w:w="1531" w:type="dxa"/>
            <w:tcBorders>
              <w:bottom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711" w:type="dxa"/>
            <w:tcBorders>
              <w:bottom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18"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val="restart"/>
            <w:tcBorders>
              <w:top w:val="single" w:sz="18" w:space="0" w:color="auto"/>
            </w:tcBorders>
            <w:shd w:val="clear" w:color="auto" w:fill="FFFFFF"/>
          </w:tcPr>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p>
          <w:p w:rsidR="00913F0D" w:rsidRPr="0023134F" w:rsidRDefault="00913F0D" w:rsidP="00625435">
            <w:pPr>
              <w:spacing w:line="240" w:lineRule="atLeast"/>
              <w:jc w:val="center"/>
              <w:rPr>
                <w:rFonts w:ascii="Calibri" w:hAnsi="Calibri"/>
                <w:sz w:val="20"/>
                <w:szCs w:val="20"/>
              </w:rPr>
            </w:pPr>
            <w:r w:rsidRPr="0023134F">
              <w:rPr>
                <w:rFonts w:ascii="Calibri" w:hAnsi="Calibri"/>
                <w:sz w:val="20"/>
                <w:szCs w:val="20"/>
              </w:rPr>
              <w:t>V</w:t>
            </w:r>
          </w:p>
        </w:tc>
        <w:tc>
          <w:tcPr>
            <w:tcW w:w="1531"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Religione</w:t>
            </w:r>
          </w:p>
        </w:tc>
        <w:tc>
          <w:tcPr>
            <w:tcW w:w="2711"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top w:val="single" w:sz="18"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top w:val="single" w:sz="18"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rPr>
                <w:rFonts w:ascii="Calibri" w:hAnsi="Calibri"/>
                <w:sz w:val="20"/>
                <w:szCs w:val="20"/>
              </w:rPr>
            </w:pPr>
          </w:p>
        </w:tc>
        <w:tc>
          <w:tcPr>
            <w:tcW w:w="153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sidRPr="0023134F">
              <w:rPr>
                <w:rFonts w:ascii="Calibri" w:hAnsi="Calibri"/>
                <w:sz w:val="20"/>
                <w:szCs w:val="20"/>
              </w:rPr>
              <w:t>Lingua Inglese</w:t>
            </w: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rPr>
                <w:rFonts w:ascii="Calibri" w:hAnsi="Calibri"/>
                <w:sz w:val="20"/>
                <w:szCs w:val="20"/>
              </w:rPr>
            </w:pPr>
          </w:p>
        </w:tc>
        <w:tc>
          <w:tcPr>
            <w:tcW w:w="153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 xml:space="preserve">Sussidiario dei </w:t>
            </w:r>
            <w:r>
              <w:rPr>
                <w:rFonts w:ascii="Calibri" w:hAnsi="Calibri"/>
                <w:sz w:val="20"/>
                <w:szCs w:val="20"/>
              </w:rPr>
              <w:lastRenderedPageBreak/>
              <w:t>linguaggi</w:t>
            </w:r>
          </w:p>
        </w:tc>
        <w:tc>
          <w:tcPr>
            <w:tcW w:w="271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693"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2891"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567" w:type="dxa"/>
            <w:tcBorders>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1985"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94"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13F0D" w:rsidRPr="0023134F" w:rsidRDefault="00913F0D" w:rsidP="00625435">
            <w:pPr>
              <w:spacing w:line="240" w:lineRule="atLeast"/>
              <w:rPr>
                <w:rFonts w:ascii="Verdana" w:hAnsi="Verdana"/>
                <w:sz w:val="20"/>
                <w:szCs w:val="20"/>
              </w:rPr>
            </w:pPr>
          </w:p>
        </w:tc>
      </w:tr>
      <w:tr w:rsidR="00913F0D" w:rsidRPr="002D733D" w:rsidTr="00625435">
        <w:tc>
          <w:tcPr>
            <w:tcW w:w="737" w:type="dxa"/>
            <w:vMerge/>
            <w:shd w:val="clear" w:color="auto" w:fill="FFFFFF"/>
          </w:tcPr>
          <w:p w:rsidR="00913F0D" w:rsidRPr="0023134F" w:rsidRDefault="00913F0D" w:rsidP="00625435">
            <w:pPr>
              <w:spacing w:line="240" w:lineRule="atLeast"/>
              <w:jc w:val="center"/>
              <w:rPr>
                <w:rFonts w:ascii="Calibri" w:hAnsi="Calibri"/>
                <w:b/>
                <w:sz w:val="20"/>
                <w:szCs w:val="20"/>
              </w:rPr>
            </w:pPr>
          </w:p>
        </w:tc>
        <w:tc>
          <w:tcPr>
            <w:tcW w:w="1531" w:type="dxa"/>
            <w:tcBorders>
              <w:top w:val="single" w:sz="4" w:space="0" w:color="auto"/>
              <w:bottom w:val="single" w:sz="4" w:space="0" w:color="auto"/>
            </w:tcBorders>
            <w:shd w:val="clear" w:color="auto" w:fill="FFFFFF"/>
          </w:tcPr>
          <w:p w:rsidR="00913F0D" w:rsidRPr="0023134F" w:rsidRDefault="00913F0D" w:rsidP="00625435">
            <w:pPr>
              <w:spacing w:line="240" w:lineRule="atLeast"/>
              <w:rPr>
                <w:rFonts w:ascii="Calibri" w:hAnsi="Calibri"/>
                <w:sz w:val="20"/>
                <w:szCs w:val="20"/>
              </w:rPr>
            </w:pPr>
            <w:r>
              <w:rPr>
                <w:rFonts w:ascii="Calibri" w:hAnsi="Calibri"/>
                <w:sz w:val="20"/>
                <w:szCs w:val="20"/>
              </w:rPr>
              <w:t>Sussidiario delle discipline</w:t>
            </w:r>
          </w:p>
        </w:tc>
        <w:tc>
          <w:tcPr>
            <w:tcW w:w="2711" w:type="dxa"/>
            <w:tcBorders>
              <w:top w:val="single" w:sz="4" w:space="0" w:color="auto"/>
              <w:bottom w:val="single" w:sz="4" w:space="0" w:color="auto"/>
            </w:tcBorders>
            <w:shd w:val="clear" w:color="auto" w:fill="FFFFFF"/>
          </w:tcPr>
          <w:p w:rsidR="00913F0D" w:rsidRPr="0023134F" w:rsidRDefault="00913F0D" w:rsidP="00625435">
            <w:pPr>
              <w:spacing w:line="240" w:lineRule="atLeast"/>
              <w:jc w:val="center"/>
              <w:rPr>
                <w:rFonts w:ascii="Calibri" w:hAnsi="Calibri"/>
                <w:b/>
                <w:sz w:val="20"/>
                <w:szCs w:val="20"/>
              </w:rPr>
            </w:pPr>
          </w:p>
        </w:tc>
        <w:tc>
          <w:tcPr>
            <w:tcW w:w="2693" w:type="dxa"/>
            <w:tcBorders>
              <w:top w:val="single" w:sz="4" w:space="0" w:color="auto"/>
              <w:bottom w:val="single" w:sz="4" w:space="0" w:color="auto"/>
            </w:tcBorders>
            <w:shd w:val="clear" w:color="auto" w:fill="FFFFFF"/>
          </w:tcPr>
          <w:p w:rsidR="00913F0D" w:rsidRPr="0023134F" w:rsidRDefault="00913F0D" w:rsidP="00625435">
            <w:pPr>
              <w:spacing w:line="240" w:lineRule="atLeast"/>
              <w:jc w:val="center"/>
              <w:rPr>
                <w:rFonts w:ascii="Calibri" w:hAnsi="Calibri"/>
                <w:b/>
                <w:sz w:val="20"/>
                <w:szCs w:val="20"/>
              </w:rPr>
            </w:pPr>
          </w:p>
        </w:tc>
        <w:tc>
          <w:tcPr>
            <w:tcW w:w="2891" w:type="dxa"/>
            <w:tcBorders>
              <w:top w:val="single" w:sz="4" w:space="0" w:color="auto"/>
              <w:bottom w:val="single" w:sz="4" w:space="0" w:color="auto"/>
            </w:tcBorders>
            <w:shd w:val="clear" w:color="auto" w:fill="FFFFFF"/>
          </w:tcPr>
          <w:p w:rsidR="00913F0D" w:rsidRPr="0023134F" w:rsidRDefault="00913F0D" w:rsidP="00625435">
            <w:pPr>
              <w:spacing w:line="240" w:lineRule="atLeast"/>
              <w:jc w:val="center"/>
              <w:rPr>
                <w:rFonts w:ascii="Calibri" w:hAnsi="Calibri"/>
                <w:b/>
                <w:sz w:val="20"/>
                <w:szCs w:val="20"/>
              </w:rPr>
            </w:pPr>
          </w:p>
        </w:tc>
        <w:tc>
          <w:tcPr>
            <w:tcW w:w="567" w:type="dxa"/>
            <w:tcBorders>
              <w:top w:val="single" w:sz="4" w:space="0" w:color="auto"/>
              <w:bottom w:val="single" w:sz="4" w:space="0" w:color="auto"/>
            </w:tcBorders>
            <w:shd w:val="clear" w:color="auto" w:fill="FFFFFF"/>
          </w:tcPr>
          <w:p w:rsidR="00913F0D" w:rsidRPr="0023134F" w:rsidRDefault="00913F0D" w:rsidP="00625435">
            <w:pPr>
              <w:spacing w:line="240" w:lineRule="atLeast"/>
              <w:ind w:left="-108"/>
              <w:jc w:val="center"/>
              <w:rPr>
                <w:rFonts w:ascii="Calibri" w:hAnsi="Calibri"/>
                <w:b/>
                <w:sz w:val="20"/>
                <w:szCs w:val="20"/>
              </w:rPr>
            </w:pPr>
          </w:p>
        </w:tc>
        <w:tc>
          <w:tcPr>
            <w:tcW w:w="1985" w:type="dxa"/>
            <w:tcBorders>
              <w:top w:val="single" w:sz="4" w:space="0" w:color="auto"/>
              <w:bottom w:val="single" w:sz="4" w:space="0" w:color="auto"/>
            </w:tcBorders>
            <w:shd w:val="clear" w:color="auto" w:fill="FFFFFF"/>
          </w:tcPr>
          <w:p w:rsidR="00913F0D" w:rsidRPr="0023134F" w:rsidRDefault="00913F0D" w:rsidP="00625435">
            <w:pPr>
              <w:spacing w:line="240" w:lineRule="atLeast"/>
              <w:ind w:left="-108"/>
              <w:jc w:val="center"/>
              <w:rPr>
                <w:rFonts w:ascii="Calibri" w:hAnsi="Calibri"/>
                <w:b/>
                <w:sz w:val="20"/>
                <w:szCs w:val="20"/>
              </w:rPr>
            </w:pPr>
          </w:p>
        </w:tc>
        <w:tc>
          <w:tcPr>
            <w:tcW w:w="794" w:type="dxa"/>
            <w:tcBorders>
              <w:top w:val="single" w:sz="4" w:space="0" w:color="auto"/>
              <w:bottom w:val="single" w:sz="4" w:space="0" w:color="auto"/>
            </w:tcBorders>
            <w:shd w:val="clear" w:color="auto" w:fill="FFFFFF"/>
          </w:tcPr>
          <w:p w:rsidR="00913F0D" w:rsidRPr="0023134F" w:rsidRDefault="00913F0D" w:rsidP="00625435">
            <w:pPr>
              <w:spacing w:line="240" w:lineRule="atLeast"/>
              <w:ind w:left="-108"/>
              <w:jc w:val="center"/>
              <w:rPr>
                <w:rFonts w:ascii="Verdana" w:hAnsi="Verdana"/>
                <w:b/>
                <w:sz w:val="20"/>
                <w:szCs w:val="20"/>
              </w:rPr>
            </w:pPr>
          </w:p>
        </w:tc>
        <w:tc>
          <w:tcPr>
            <w:tcW w:w="794" w:type="dxa"/>
            <w:tcBorders>
              <w:top w:val="single" w:sz="4" w:space="0" w:color="auto"/>
              <w:bottom w:val="single" w:sz="4" w:space="0" w:color="auto"/>
            </w:tcBorders>
            <w:shd w:val="clear" w:color="auto" w:fill="FFFFFF"/>
          </w:tcPr>
          <w:p w:rsidR="00913F0D" w:rsidRPr="0023134F" w:rsidRDefault="00913F0D" w:rsidP="00625435">
            <w:pPr>
              <w:spacing w:line="240" w:lineRule="atLeast"/>
              <w:ind w:left="-108"/>
              <w:jc w:val="center"/>
              <w:rPr>
                <w:rFonts w:ascii="Verdana" w:hAnsi="Verdana"/>
                <w:b/>
                <w:sz w:val="20"/>
                <w:szCs w:val="20"/>
              </w:rPr>
            </w:pPr>
          </w:p>
        </w:tc>
        <w:tc>
          <w:tcPr>
            <w:tcW w:w="737" w:type="dxa"/>
            <w:tcBorders>
              <w:top w:val="single" w:sz="4" w:space="0" w:color="auto"/>
              <w:bottom w:val="single" w:sz="4" w:space="0" w:color="auto"/>
            </w:tcBorders>
            <w:shd w:val="clear" w:color="auto" w:fill="FFFFFF"/>
          </w:tcPr>
          <w:p w:rsidR="00913F0D" w:rsidRPr="0023134F" w:rsidRDefault="00913F0D" w:rsidP="00625435">
            <w:pPr>
              <w:spacing w:line="240" w:lineRule="atLeast"/>
              <w:ind w:left="-108"/>
              <w:jc w:val="center"/>
              <w:rPr>
                <w:rFonts w:ascii="Verdana" w:hAnsi="Verdana"/>
                <w:b/>
                <w:sz w:val="20"/>
                <w:szCs w:val="20"/>
              </w:rPr>
            </w:pPr>
          </w:p>
        </w:tc>
      </w:tr>
      <w:tr w:rsidR="00913F0D" w:rsidRPr="002D733D" w:rsidTr="00625435">
        <w:tc>
          <w:tcPr>
            <w:tcW w:w="737" w:type="dxa"/>
            <w:shd w:val="clear" w:color="auto" w:fill="FFFFFF"/>
          </w:tcPr>
          <w:p w:rsidR="00913F0D" w:rsidRPr="0023134F" w:rsidRDefault="00913F0D" w:rsidP="00625435">
            <w:pPr>
              <w:spacing w:line="240" w:lineRule="atLeast"/>
              <w:jc w:val="center"/>
              <w:rPr>
                <w:rFonts w:ascii="Calibri" w:hAnsi="Calibri"/>
                <w:b/>
                <w:sz w:val="20"/>
                <w:szCs w:val="20"/>
              </w:rPr>
            </w:pPr>
          </w:p>
        </w:tc>
        <w:tc>
          <w:tcPr>
            <w:tcW w:w="1531" w:type="dxa"/>
            <w:tcBorders>
              <w:top w:val="single" w:sz="4" w:space="0" w:color="auto"/>
            </w:tcBorders>
            <w:shd w:val="clear" w:color="auto" w:fill="FFFFFF"/>
          </w:tcPr>
          <w:p w:rsidR="00913F0D" w:rsidRDefault="00913F0D" w:rsidP="00625435">
            <w:pPr>
              <w:spacing w:line="240" w:lineRule="atLeast"/>
              <w:rPr>
                <w:rFonts w:ascii="Calibri" w:hAnsi="Calibri"/>
                <w:sz w:val="20"/>
                <w:szCs w:val="20"/>
              </w:rPr>
            </w:pPr>
          </w:p>
        </w:tc>
        <w:tc>
          <w:tcPr>
            <w:tcW w:w="2711" w:type="dxa"/>
            <w:tcBorders>
              <w:top w:val="single" w:sz="4" w:space="0" w:color="auto"/>
            </w:tcBorders>
            <w:shd w:val="clear" w:color="auto" w:fill="FFFFFF"/>
          </w:tcPr>
          <w:p w:rsidR="00913F0D" w:rsidRPr="0023134F" w:rsidRDefault="00913F0D" w:rsidP="00625435">
            <w:pPr>
              <w:spacing w:line="240" w:lineRule="atLeast"/>
              <w:jc w:val="center"/>
              <w:rPr>
                <w:rFonts w:ascii="Calibri" w:hAnsi="Calibri"/>
                <w:b/>
                <w:sz w:val="20"/>
                <w:szCs w:val="20"/>
              </w:rPr>
            </w:pPr>
          </w:p>
        </w:tc>
        <w:tc>
          <w:tcPr>
            <w:tcW w:w="2693" w:type="dxa"/>
            <w:tcBorders>
              <w:top w:val="single" w:sz="4" w:space="0" w:color="auto"/>
            </w:tcBorders>
            <w:shd w:val="clear" w:color="auto" w:fill="FFFFFF"/>
          </w:tcPr>
          <w:p w:rsidR="00913F0D" w:rsidRPr="0023134F" w:rsidRDefault="00913F0D" w:rsidP="00625435">
            <w:pPr>
              <w:spacing w:line="240" w:lineRule="atLeast"/>
              <w:jc w:val="center"/>
              <w:rPr>
                <w:rFonts w:ascii="Calibri" w:hAnsi="Calibri"/>
                <w:b/>
                <w:sz w:val="20"/>
                <w:szCs w:val="20"/>
              </w:rPr>
            </w:pPr>
          </w:p>
        </w:tc>
        <w:tc>
          <w:tcPr>
            <w:tcW w:w="2891" w:type="dxa"/>
            <w:tcBorders>
              <w:top w:val="single" w:sz="4" w:space="0" w:color="auto"/>
            </w:tcBorders>
            <w:shd w:val="clear" w:color="auto" w:fill="FFFFFF"/>
          </w:tcPr>
          <w:p w:rsidR="00913F0D" w:rsidRPr="0023134F" w:rsidRDefault="00913F0D" w:rsidP="00625435">
            <w:pPr>
              <w:spacing w:line="240" w:lineRule="atLeast"/>
              <w:jc w:val="center"/>
              <w:rPr>
                <w:rFonts w:ascii="Calibri" w:hAnsi="Calibri"/>
                <w:b/>
                <w:sz w:val="20"/>
                <w:szCs w:val="20"/>
              </w:rPr>
            </w:pPr>
          </w:p>
        </w:tc>
        <w:tc>
          <w:tcPr>
            <w:tcW w:w="567" w:type="dxa"/>
            <w:tcBorders>
              <w:top w:val="single" w:sz="4" w:space="0" w:color="auto"/>
            </w:tcBorders>
            <w:shd w:val="clear" w:color="auto" w:fill="FFFFFF"/>
          </w:tcPr>
          <w:p w:rsidR="00913F0D" w:rsidRPr="0023134F" w:rsidRDefault="00913F0D" w:rsidP="00625435">
            <w:pPr>
              <w:spacing w:line="240" w:lineRule="atLeast"/>
              <w:ind w:left="-108"/>
              <w:jc w:val="center"/>
              <w:rPr>
                <w:rFonts w:ascii="Calibri" w:hAnsi="Calibri"/>
                <w:b/>
                <w:sz w:val="20"/>
                <w:szCs w:val="20"/>
              </w:rPr>
            </w:pPr>
          </w:p>
        </w:tc>
        <w:tc>
          <w:tcPr>
            <w:tcW w:w="1985" w:type="dxa"/>
            <w:tcBorders>
              <w:top w:val="single" w:sz="4" w:space="0" w:color="auto"/>
            </w:tcBorders>
            <w:shd w:val="clear" w:color="auto" w:fill="FFFFFF"/>
          </w:tcPr>
          <w:p w:rsidR="00913F0D" w:rsidRPr="0023134F" w:rsidRDefault="00913F0D" w:rsidP="00625435">
            <w:pPr>
              <w:spacing w:line="240" w:lineRule="atLeast"/>
              <w:ind w:left="-108"/>
              <w:jc w:val="center"/>
              <w:rPr>
                <w:rFonts w:ascii="Calibri" w:hAnsi="Calibri"/>
                <w:b/>
                <w:sz w:val="20"/>
                <w:szCs w:val="20"/>
              </w:rPr>
            </w:pPr>
          </w:p>
        </w:tc>
        <w:tc>
          <w:tcPr>
            <w:tcW w:w="794" w:type="dxa"/>
            <w:tcBorders>
              <w:top w:val="single" w:sz="4" w:space="0" w:color="auto"/>
            </w:tcBorders>
            <w:shd w:val="clear" w:color="auto" w:fill="FFFFFF"/>
          </w:tcPr>
          <w:p w:rsidR="00913F0D" w:rsidRPr="0023134F" w:rsidRDefault="00913F0D" w:rsidP="00625435">
            <w:pPr>
              <w:spacing w:line="240" w:lineRule="atLeast"/>
              <w:ind w:left="-108"/>
              <w:jc w:val="center"/>
              <w:rPr>
                <w:rFonts w:ascii="Verdana" w:hAnsi="Verdana"/>
                <w:b/>
                <w:sz w:val="20"/>
                <w:szCs w:val="20"/>
              </w:rPr>
            </w:pPr>
          </w:p>
        </w:tc>
        <w:tc>
          <w:tcPr>
            <w:tcW w:w="794" w:type="dxa"/>
            <w:tcBorders>
              <w:top w:val="single" w:sz="4" w:space="0" w:color="auto"/>
            </w:tcBorders>
            <w:shd w:val="clear" w:color="auto" w:fill="FFFFFF"/>
          </w:tcPr>
          <w:p w:rsidR="00913F0D" w:rsidRPr="0023134F" w:rsidRDefault="00913F0D" w:rsidP="00625435">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13F0D" w:rsidRPr="0023134F" w:rsidRDefault="00913F0D" w:rsidP="00625435">
            <w:pPr>
              <w:spacing w:line="240" w:lineRule="atLeast"/>
              <w:ind w:left="-108"/>
              <w:jc w:val="center"/>
              <w:rPr>
                <w:rFonts w:ascii="Verdana" w:hAnsi="Verdana"/>
                <w:b/>
                <w:sz w:val="20"/>
                <w:szCs w:val="20"/>
              </w:rPr>
            </w:pPr>
          </w:p>
        </w:tc>
      </w:tr>
    </w:tbl>
    <w:p w:rsidR="00913F0D" w:rsidRPr="00090BE2" w:rsidRDefault="00913F0D" w:rsidP="00913F0D">
      <w:pPr>
        <w:tabs>
          <w:tab w:val="left" w:pos="426"/>
        </w:tabs>
        <w:jc w:val="both"/>
        <w:rPr>
          <w:rFonts w:ascii="Calibri" w:hAnsi="Calibri"/>
          <w:sz w:val="22"/>
          <w:szCs w:val="22"/>
        </w:rPr>
      </w:pPr>
      <w:r w:rsidRPr="00090BE2">
        <w:rPr>
          <w:rFonts w:ascii="Calibri" w:hAnsi="Calibri"/>
          <w:sz w:val="22"/>
          <w:szCs w:val="22"/>
        </w:rPr>
        <w:t>Da allegare al verbale del Consiglio di Interclasse di cui costituisce parte integrante. Nel caso in cui si adotti una versione del sussidiario delle discipline in più tomi devono essere indicati tutti i codici ISBN.</w:t>
      </w:r>
    </w:p>
    <w:p w:rsidR="00ED3F5A" w:rsidRDefault="00ED3F5A"/>
    <w:sectPr w:rsidR="00ED3F5A" w:rsidSect="00B54C6A">
      <w:footerReference w:type="default" r:id="rId6"/>
      <w:pgSz w:w="16838" w:h="11906" w:orient="landscape"/>
      <w:pgMar w:top="340"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65" w:rsidRDefault="00811165" w:rsidP="00913F0D">
      <w:r>
        <w:separator/>
      </w:r>
    </w:p>
  </w:endnote>
  <w:endnote w:type="continuationSeparator" w:id="0">
    <w:p w:rsidR="00811165" w:rsidRDefault="00811165" w:rsidP="0091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76" w:rsidRPr="00430076" w:rsidRDefault="00811165" w:rsidP="00430076">
    <w:pPr>
      <w:pStyle w:val="Pidipagina"/>
      <w:tabs>
        <w:tab w:val="left" w:pos="1440"/>
      </w:tabs>
      <w:rPr>
        <w:rFonts w:ascii="Verdana" w:hAnsi="Verdana"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65" w:rsidRDefault="00811165" w:rsidP="00913F0D">
      <w:r>
        <w:separator/>
      </w:r>
    </w:p>
  </w:footnote>
  <w:footnote w:type="continuationSeparator" w:id="0">
    <w:p w:rsidR="00811165" w:rsidRDefault="00811165" w:rsidP="00913F0D">
      <w:r>
        <w:continuationSeparator/>
      </w:r>
    </w:p>
  </w:footnote>
  <w:footnote w:id="1">
    <w:p w:rsidR="00913F0D" w:rsidRPr="00533DAD" w:rsidRDefault="00913F0D" w:rsidP="00913F0D">
      <w:pPr>
        <w:pStyle w:val="Testonotaapidipagina"/>
        <w:rPr>
          <w:rFonts w:ascii="Calibri" w:hAnsi="Calibri"/>
          <w:sz w:val="18"/>
          <w:szCs w:val="18"/>
        </w:rPr>
      </w:pPr>
      <w:r>
        <w:rPr>
          <w:rStyle w:val="Rimandonotaapidipagina"/>
        </w:rPr>
        <w:footnoteRef/>
      </w:r>
      <w:r>
        <w:t xml:space="preserve"> </w:t>
      </w:r>
      <w:r w:rsidRPr="00533DAD">
        <w:rPr>
          <w:rFonts w:ascii="Calibri" w:hAnsi="Calibri"/>
          <w:sz w:val="18"/>
          <w:szCs w:val="18"/>
        </w:rPr>
        <w:t>Indicare il numero del volume (1,2,3) oppure U (in caso di volume unico)</w:t>
      </w:r>
    </w:p>
  </w:footnote>
  <w:footnote w:id="2">
    <w:p w:rsidR="00913F0D" w:rsidRPr="00533DAD" w:rsidRDefault="00913F0D" w:rsidP="00913F0D">
      <w:pPr>
        <w:pStyle w:val="Testonotaapidipagina"/>
        <w:rPr>
          <w:rFonts w:ascii="Calibri" w:hAnsi="Calibri"/>
          <w:sz w:val="18"/>
          <w:szCs w:val="18"/>
        </w:rPr>
      </w:pPr>
      <w:r w:rsidRPr="00533DAD">
        <w:rPr>
          <w:rStyle w:val="Rimandonotaapidipagina"/>
          <w:rFonts w:ascii="Calibri" w:hAnsi="Calibri"/>
          <w:sz w:val="18"/>
          <w:szCs w:val="18"/>
        </w:rPr>
        <w:footnoteRef/>
      </w:r>
      <w:r w:rsidRPr="00533DAD">
        <w:rPr>
          <w:rFonts w:ascii="Calibri" w:hAnsi="Calibri"/>
          <w:sz w:val="18"/>
          <w:szCs w:val="18"/>
        </w:rPr>
        <w:t xml:space="preserve"> Indicare “Sì” oppure “No”</w:t>
      </w:r>
    </w:p>
  </w:footnote>
  <w:footnote w:id="3">
    <w:p w:rsidR="00913F0D" w:rsidRPr="00533DAD" w:rsidRDefault="00913F0D" w:rsidP="00913F0D">
      <w:pPr>
        <w:pStyle w:val="Testonotaapidipagina"/>
        <w:rPr>
          <w:rFonts w:ascii="Calibri" w:hAnsi="Calibri"/>
          <w:sz w:val="18"/>
          <w:szCs w:val="18"/>
        </w:rPr>
      </w:pPr>
      <w:r w:rsidRPr="00533DAD">
        <w:rPr>
          <w:rStyle w:val="Rimandonotaapidipagina"/>
          <w:rFonts w:ascii="Calibri" w:hAnsi="Calibri"/>
          <w:sz w:val="18"/>
          <w:szCs w:val="18"/>
        </w:rPr>
        <w:footnoteRef/>
      </w:r>
      <w:r w:rsidRPr="00533DAD">
        <w:rPr>
          <w:rFonts w:ascii="Calibri" w:hAnsi="Calibri"/>
          <w:sz w:val="18"/>
          <w:szCs w:val="18"/>
        </w:rPr>
        <w:t xml:space="preserve"> Indicare “Sì” (se non in possesso dell’alunno) oppure “No” (se già in possesso dell’alunno)</w:t>
      </w:r>
    </w:p>
  </w:footnote>
  <w:footnote w:id="4">
    <w:p w:rsidR="00913F0D" w:rsidRPr="00533DAD" w:rsidRDefault="00913F0D" w:rsidP="00913F0D">
      <w:pPr>
        <w:pStyle w:val="Testonotaapidipagina"/>
        <w:rPr>
          <w:rFonts w:ascii="Calibri" w:hAnsi="Calibri"/>
          <w:sz w:val="18"/>
          <w:szCs w:val="18"/>
        </w:rPr>
      </w:pPr>
      <w:r w:rsidRPr="00533DAD">
        <w:rPr>
          <w:rStyle w:val="Rimandonotaapidipagina"/>
          <w:rFonts w:ascii="Calibri" w:hAnsi="Calibri"/>
          <w:sz w:val="18"/>
          <w:szCs w:val="18"/>
        </w:rPr>
        <w:footnoteRef/>
      </w:r>
      <w:r w:rsidRPr="00533DAD">
        <w:rPr>
          <w:rFonts w:ascii="Calibri" w:hAnsi="Calibri"/>
          <w:sz w:val="18"/>
          <w:szCs w:val="18"/>
        </w:rPr>
        <w:t xml:space="preserve"> Indicare “Sì” oppure “No”</w:t>
      </w:r>
    </w:p>
    <w:p w:rsidR="00913F0D" w:rsidRDefault="00913F0D" w:rsidP="00913F0D">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76"/>
    <w:rsid w:val="00004F64"/>
    <w:rsid w:val="00057A76"/>
    <w:rsid w:val="000A1BE9"/>
    <w:rsid w:val="000A292D"/>
    <w:rsid w:val="000C5282"/>
    <w:rsid w:val="000E2947"/>
    <w:rsid w:val="001029D8"/>
    <w:rsid w:val="001135D7"/>
    <w:rsid w:val="00127101"/>
    <w:rsid w:val="00127F3F"/>
    <w:rsid w:val="00140547"/>
    <w:rsid w:val="00151F8C"/>
    <w:rsid w:val="001767D7"/>
    <w:rsid w:val="001D6CF3"/>
    <w:rsid w:val="00263A59"/>
    <w:rsid w:val="002A6ED2"/>
    <w:rsid w:val="002B3341"/>
    <w:rsid w:val="002F270B"/>
    <w:rsid w:val="0030398B"/>
    <w:rsid w:val="00332976"/>
    <w:rsid w:val="003423FA"/>
    <w:rsid w:val="00371B0B"/>
    <w:rsid w:val="003742AF"/>
    <w:rsid w:val="0037433D"/>
    <w:rsid w:val="00384F9F"/>
    <w:rsid w:val="00393405"/>
    <w:rsid w:val="003C16E9"/>
    <w:rsid w:val="003F6EBA"/>
    <w:rsid w:val="00400FF0"/>
    <w:rsid w:val="004039A8"/>
    <w:rsid w:val="0045298A"/>
    <w:rsid w:val="004607C8"/>
    <w:rsid w:val="00481787"/>
    <w:rsid w:val="0048704E"/>
    <w:rsid w:val="004E62F5"/>
    <w:rsid w:val="004E6C06"/>
    <w:rsid w:val="004F3B24"/>
    <w:rsid w:val="00510655"/>
    <w:rsid w:val="00553D2C"/>
    <w:rsid w:val="005777B4"/>
    <w:rsid w:val="0059046F"/>
    <w:rsid w:val="00590C39"/>
    <w:rsid w:val="005B2315"/>
    <w:rsid w:val="005E7B29"/>
    <w:rsid w:val="005F1A9E"/>
    <w:rsid w:val="00623F36"/>
    <w:rsid w:val="006444DD"/>
    <w:rsid w:val="00653132"/>
    <w:rsid w:val="006603D9"/>
    <w:rsid w:val="00663634"/>
    <w:rsid w:val="006C7B1A"/>
    <w:rsid w:val="007300BE"/>
    <w:rsid w:val="00747D80"/>
    <w:rsid w:val="00782F2C"/>
    <w:rsid w:val="007B6771"/>
    <w:rsid w:val="007E2977"/>
    <w:rsid w:val="00801B93"/>
    <w:rsid w:val="008040A2"/>
    <w:rsid w:val="00811165"/>
    <w:rsid w:val="0081578B"/>
    <w:rsid w:val="0082386A"/>
    <w:rsid w:val="0082517F"/>
    <w:rsid w:val="00875A92"/>
    <w:rsid w:val="008A4AAD"/>
    <w:rsid w:val="008B65FF"/>
    <w:rsid w:val="00911EBB"/>
    <w:rsid w:val="00913F0D"/>
    <w:rsid w:val="00936968"/>
    <w:rsid w:val="009A0D53"/>
    <w:rsid w:val="009C6759"/>
    <w:rsid w:val="009E12DE"/>
    <w:rsid w:val="00A03318"/>
    <w:rsid w:val="00A1319C"/>
    <w:rsid w:val="00A25964"/>
    <w:rsid w:val="00A40D15"/>
    <w:rsid w:val="00A44CDD"/>
    <w:rsid w:val="00A55899"/>
    <w:rsid w:val="00AA7D63"/>
    <w:rsid w:val="00AC6639"/>
    <w:rsid w:val="00AE0993"/>
    <w:rsid w:val="00B151B9"/>
    <w:rsid w:val="00B6012A"/>
    <w:rsid w:val="00B649AD"/>
    <w:rsid w:val="00B713C6"/>
    <w:rsid w:val="00B9778E"/>
    <w:rsid w:val="00BD07DA"/>
    <w:rsid w:val="00C158AF"/>
    <w:rsid w:val="00C43FA9"/>
    <w:rsid w:val="00C504D5"/>
    <w:rsid w:val="00C64A7B"/>
    <w:rsid w:val="00C7034E"/>
    <w:rsid w:val="00CA5D15"/>
    <w:rsid w:val="00CC63A7"/>
    <w:rsid w:val="00D50480"/>
    <w:rsid w:val="00D50DCC"/>
    <w:rsid w:val="00D51F82"/>
    <w:rsid w:val="00D614A3"/>
    <w:rsid w:val="00D96196"/>
    <w:rsid w:val="00DA670B"/>
    <w:rsid w:val="00DE6FE6"/>
    <w:rsid w:val="00E30EEB"/>
    <w:rsid w:val="00E336EF"/>
    <w:rsid w:val="00E4446F"/>
    <w:rsid w:val="00E6502C"/>
    <w:rsid w:val="00E84E56"/>
    <w:rsid w:val="00EC0650"/>
    <w:rsid w:val="00ED3F5A"/>
    <w:rsid w:val="00ED5FF3"/>
    <w:rsid w:val="00ED7E01"/>
    <w:rsid w:val="00EF5216"/>
    <w:rsid w:val="00F33A42"/>
    <w:rsid w:val="00FC34F3"/>
    <w:rsid w:val="00FD1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EAE4C-FB4E-424C-A458-CE4B690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3F0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13F0D"/>
    <w:pPr>
      <w:tabs>
        <w:tab w:val="center" w:pos="4819"/>
        <w:tab w:val="right" w:pos="9638"/>
      </w:tabs>
    </w:pPr>
    <w:rPr>
      <w:lang w:val="x-none" w:eastAsia="x-none"/>
    </w:rPr>
  </w:style>
  <w:style w:type="character" w:customStyle="1" w:styleId="PidipaginaCarattere">
    <w:name w:val="Piè di pagina Carattere"/>
    <w:basedOn w:val="Carpredefinitoparagrafo"/>
    <w:link w:val="Pidipagina"/>
    <w:rsid w:val="00913F0D"/>
    <w:rPr>
      <w:rFonts w:ascii="Times New Roman" w:eastAsia="Times New Roman" w:hAnsi="Times New Roman" w:cs="Times New Roman"/>
      <w:sz w:val="24"/>
      <w:szCs w:val="24"/>
      <w:lang w:val="x-none" w:eastAsia="x-none"/>
    </w:rPr>
  </w:style>
  <w:style w:type="paragraph" w:styleId="Testonotaapidipagina">
    <w:name w:val="footnote text"/>
    <w:basedOn w:val="Normale"/>
    <w:link w:val="TestonotaapidipaginaCarattere"/>
    <w:uiPriority w:val="99"/>
    <w:rsid w:val="00913F0D"/>
    <w:rPr>
      <w:sz w:val="20"/>
      <w:szCs w:val="20"/>
    </w:rPr>
  </w:style>
  <w:style w:type="character" w:customStyle="1" w:styleId="TestonotaapidipaginaCarattere">
    <w:name w:val="Testo nota a piè di pagina Carattere"/>
    <w:basedOn w:val="Carpredefinitoparagrafo"/>
    <w:link w:val="Testonotaapidipagina"/>
    <w:uiPriority w:val="99"/>
    <w:rsid w:val="00913F0D"/>
    <w:rPr>
      <w:rFonts w:ascii="Times New Roman" w:eastAsia="Times New Roman" w:hAnsi="Times New Roman" w:cs="Times New Roman"/>
      <w:sz w:val="20"/>
      <w:szCs w:val="20"/>
      <w:lang w:eastAsia="it-IT"/>
    </w:rPr>
  </w:style>
  <w:style w:type="character" w:styleId="Rimandonotaapidipagina">
    <w:name w:val="footnote reference"/>
    <w:rsid w:val="00913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Enza</cp:lastModifiedBy>
  <cp:revision>2</cp:revision>
  <dcterms:created xsi:type="dcterms:W3CDTF">2021-04-01T15:40:00Z</dcterms:created>
  <dcterms:modified xsi:type="dcterms:W3CDTF">2021-04-01T15:40:00Z</dcterms:modified>
</cp:coreProperties>
</file>